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b/>
          <w:color w:val="auto"/>
          <w:spacing w:val="0"/>
          <w:position w:val="0"/>
          <w:sz w:val="20"/>
          <w:shd w:fill="auto" w:val="clear"/>
        </w:rPr>
        <w:t xml:space="preserve">Getting started with Flnet</w:t>
      </w:r>
      <w:r>
        <w:rPr>
          <w:rFonts w:ascii="Liberation Mono" w:hAnsi="Liberation Mono" w:cs="Liberation Mono" w:eastAsia="Liberation Mono"/>
          <w:color w:val="auto"/>
          <w:spacing w:val="0"/>
          <w:position w:val="0"/>
          <w:sz w:val="20"/>
          <w:shd w:fill="auto" w:val="clear"/>
        </w:rPr>
        <w:t xml:space="preserve">. Download flnet 7.5.0.10 version from </w:t>
      </w:r>
      <w:hyperlink xmlns:r="http://schemas.openxmlformats.org/officeDocument/2006/relationships" r:id="docRId0">
        <w:r>
          <w:rPr>
            <w:rFonts w:ascii="Liberation Mono" w:hAnsi="Liberation Mono" w:cs="Liberation Mono" w:eastAsia="Liberation Mono"/>
            <w:color w:val="0000FF"/>
            <w:spacing w:val="0"/>
            <w:position w:val="0"/>
            <w:sz w:val="20"/>
            <w:u w:val="single"/>
            <w:shd w:fill="auto" w:val="clear"/>
          </w:rPr>
          <w:t xml:space="preserve">http://www.w1hkj.com</w:t>
        </w:r>
      </w:hyperlink>
      <w:r>
        <w:rPr>
          <w:rFonts w:ascii="Liberation Mono" w:hAnsi="Liberation Mono" w:cs="Liberation Mono" w:eastAsia="Liberation Mono"/>
          <w:color w:val="auto"/>
          <w:spacing w:val="0"/>
          <w:position w:val="0"/>
          <w:sz w:val="20"/>
          <w:shd w:fill="auto" w:val="clear"/>
        </w:rPr>
        <w:t xml:space="preserve">/alpha/flnet. It is available for Mac, Windows and Raspberry pi.</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To simplify the set up you can request I send you two files: damapn66@outlook.com. WDN.csv is the database for Flnet. It is preloaded with over 100+ call sign records. The other file is FLNET.prefs. The last file to include if you want is my macros for WDN/NCS. </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Open flnet.files directory and overwrite the default file with FLNET.prefs. Add the WDN.csv to the flnet directory as well. I have tested this and it sets up the Config file automatically. On windows you will find it under Windows (C:) &gt;Users&gt; "your name"&gt;flnet.files.</w: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Start Flnet:</w: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Open your Config file it should now look like this:</w: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7896" w:dyaOrig="4981">
          <v:rect xmlns:o="urn:schemas-microsoft-com:office:office" xmlns:v="urn:schemas-microsoft-com:vml" id="rectole0000000000" style="width:394.800000pt;height:249.0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7572" w:dyaOrig="4717">
          <v:rect xmlns:o="urn:schemas-microsoft-com:office:office" xmlns:v="urn:schemas-microsoft-com:vml" id="rectole0000000001" style="width:378.600000pt;height:235.8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Priority tab needs no changes it's defaults are A, B, C and are reported in that order.</w: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7774" w:dyaOrig="4859">
          <v:rect xmlns:o="urn:schemas-microsoft-com:office:office" xmlns:v="urn:schemas-microsoft-com:vml" id="rectole0000000002" style="width:388.700000pt;height:242.9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callook.info is free. If you qrz.com click it and it will ask for your password.</w: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  </w: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7774" w:dyaOrig="4940">
          <v:rect xmlns:o="urn:schemas-microsoft-com:office:office" xmlns:v="urn:schemas-microsoft-com:vml" id="rectole0000000003" style="width:388.700000pt;height:247.0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object w:dxaOrig="7815" w:dyaOrig="4899">
          <v:rect xmlns:o="urn:schemas-microsoft-com:office:office" xmlns:v="urn:schemas-microsoft-com:vml" id="rectole0000000004" style="width:390.750000pt;height:244.9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new version of Flnet has a Report tab in Config.</w:t>
      </w: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object w:dxaOrig="7167" w:dyaOrig="4535">
          <v:rect xmlns:o="urn:schemas-microsoft-com:office:office" xmlns:v="urn:schemas-microsoft-com:vml" id="rectole0000000005" style="width:358.350000pt;height:226.7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Close the Config file as no changes should be needed. Now open the Flnet App and click on Files  then Open. The csv files will open. Select WDN.csv and click Okay. On Windows you will not get an error but you will get an error warning with Mac and Raspberry pi just ignore. On the main screen of Flnet you will see at the top WDN.csv (102*). Flnet is ready for use.    *this number may change over time as new call signs are added.</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b/>
          <w:color w:val="auto"/>
          <w:spacing w:val="0"/>
          <w:position w:val="0"/>
          <w:sz w:val="20"/>
          <w:shd w:fill="auto" w:val="clear"/>
        </w:rPr>
      </w:pPr>
      <w:r>
        <w:rPr>
          <w:rFonts w:ascii="Liberation Mono" w:hAnsi="Liberation Mono" w:cs="Liberation Mono" w:eastAsia="Liberation Mono"/>
          <w:b/>
          <w:color w:val="auto"/>
          <w:spacing w:val="0"/>
          <w:position w:val="0"/>
          <w:sz w:val="20"/>
          <w:shd w:fill="auto" w:val="clear"/>
        </w:rPr>
        <w:t xml:space="preserve">Using Flnet during a net:</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Open Flrig, Fldigi, Flamp, Flmsg, and Flnet. To prepare for the net open Flmsg. Make sure it defaults to Blank form. Give yourself a blank line at top then type in your info with NCS at end. </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W1HJK Dave has linked Fldigi with Flnet databases. When an Op checks into Fldigi, select call sign in your Rx window, just highlight it or click on the call sign. It will show up in Fldigi call sign box at top. To transfer the call sign from Fldigi click on Flnet to make it active then hit F11 on your keyboard. On a Mac hit shift F12, or shift F11 will also work. It will be transferred to Flnet. The Check-ins box on the left of Flnet you will see the call sign between two arrows in that box. All the call sign info should be in the green screen below showing all the Ops information. </w:t>
      </w: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object w:dxaOrig="7430" w:dyaOrig="10407">
          <v:rect xmlns:o="urn:schemas-microsoft-com:office:office" xmlns:v="urn:schemas-microsoft-com:vml" id="rectole0000000006" style="width:371.500000pt;height:520.35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6" ShapeID="rectole0000000006" r:id="docRId13"/>
        </w:object>
      </w: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If it's a new call sign that is not in Fldigi, once you look up their information and it populates in all fields in Fldigi. Then when you transfer the call sign to Flnet with F11, it will post all the updated informtion from Fldigi into the database of Flnet and it will save the new call sign data automatically.</w:t>
      </w:r>
    </w:p>
    <w:p>
      <w:pPr>
        <w:suppressAutoHyphens w:val="true"/>
        <w:spacing w:before="0" w:after="0"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Exception 1: If it's a new call sign that is not in Fldigi database and you don't update their information prior to transfereing to Flnet. There will be no data seen in the green box.  You can manually update the information. Click on Editor button on top and type in the Ops Name, City, and State. In the respective fields. Click Update and close the window.</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Exception 2:There may be instances that some of you may have the Ops in your database in Fldigi but it may not transfer into Flnet. The only way to tell is when you transfer the call sign to Flnet look at the green screen and see if all of the information is posted. If not  open the Editor and add the information as needed then press update and close the window.</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The two exceptions listed are rare occurances but it good to know how to update an Ops data.</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The last thing to do with the call sign that is between the arrows on the main screen is select F1 for QRU which remains white, F2 for QNX which turns red, F3 for QSTwhich turns green, and F4 for QNX relay which turns blue. We use F1-F4 for the roster. Note the default color is different from the original set that comes with the Flnet files. You can move a call sign up or down as well if you discover you have missed an Op and added them later (see chart at end).</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You can also use the priority keys if you want to change the report set up. F6=A, F7=B, and F8=C.</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This allows you to produce a log that reports QSTs, QRUs, and lastly QNX. When an Op checks in</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QST you add to Flnet the F3 and F6 keys. QRU F1 and F7. QNX F2 and F8. To change the priority over status alt-P is used to toggle back to status over priority use alt-P again.</w: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Liberation Mono" w:hAnsi="Liberation Mono" w:cs="Liberation Mono" w:eastAsia="Liberation Mono"/>
          <w:color w:val="auto"/>
          <w:spacing w:val="0"/>
          <w:position w:val="0"/>
          <w:sz w:val="20"/>
          <w:shd w:fill="auto" w:val="clear"/>
        </w:rPr>
        <w:t xml:space="preserve">After early check ins are complete you start the net with Prologue macro. At the end add any remaining Ops that check in. Use your Roster macro and while it's transmiting click on Report tab on Flnet and another window opens. Click on Log-Ins a new box opens click on copy. Now go to Flmsg and click on the blank screen above your call sign added earlier then right click mouse and paste. Autotsend Flmsg file</w:t>
      </w:r>
      <w:r>
        <w:rPr>
          <w:rFonts w:ascii="Calibri" w:hAnsi="Calibri" w:cs="Calibri" w:eastAsia="Calibri"/>
          <w:color w:val="auto"/>
          <w:spacing w:val="0"/>
          <w:position w:val="0"/>
          <w:sz w:val="22"/>
          <w:shd w:fill="auto" w:val="clear"/>
        </w:rPr>
        <w:t xml:space="preserve">.</w:t>
      </w:r>
    </w:p>
    <w:p>
      <w:pPr>
        <w:suppressAutoHyphens w:val="true"/>
        <w:spacing w:before="0" w:after="283"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Now here comes the fun part! It's time to do the QST. Make sure your on Flnet. Click to make it active, use the up arrow on your keyboard and move up to the first QST that is green, hit return it instantly puts it back into Fldigi in the Call box.</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4575" w:dyaOrig="4414">
          <v:rect xmlns:o="urn:schemas-microsoft-com:office:office" xmlns:v="urn:schemas-microsoft-com:vml" id="rectole0000000007" style="width:228.750000pt;height:220.7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7" ShapeID="rectole0000000007" r:id="docRId15"/>
        </w:objec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Click on Fldigi. Activate your QST Rnd macro for starting the QST round. After receiving the file in Flamp then  send your Report on the Flamp file. Use the macro to ask if any other active Ops need fills then go to Flnet click on it. Then move the down arrow on keyboard to the next QST and hit return which transfers that call sign back to Fldigi, you're ready to send your THEM macro in Fldigi to call that QST. Continue down the list till your done. Alternatively you can hit the F1 key on each QST call sign that is between the arrows and change them from green to white. </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If your have already used the priority reporting then all QSTs are first and you highlight each one in turn and hit return on Flnet to transfer the call sign back to Fldigi.</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4535" w:dyaOrig="2955">
          <v:rect xmlns:o="urn:schemas-microsoft-com:office:office" xmlns:v="urn:schemas-microsoft-com:vml" id="rectole0000000008" style="width:226.750000pt;height:147.75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8" ShapeID="rectole0000000008" r:id="docRId17"/>
        </w:objec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Your've completed the QST. Now you are ready for Comments. Again click on Flnet use the up arrow key and move to the top for your first call sign for comments. If you changed every QST to white go to the top one and hit return. If you did not change them, look for the first green or white at the top of your call sign list and hit return. If you are using priority reporting they will all be at the top. Hit return on Flnet after selecting the proper Op and it will be placed back into Fldigi call sign box. </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Use your  Comment Rnd macro to call the first Op. Go back to Flnet use the down arrow on your keyboard to select the next op, hit return. Use your THEM macro in Fldigi. Repeat till done. Ask for any other closing comments. Finish the net with your Close Net macro, your done.</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Remember each time you switch from Fldigi to Flnet or Flnet to Fldigi you must highlight that app with your cursor.</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Additional information:</w:t>
      </w:r>
    </w:p>
    <w:p>
      <w:pPr>
        <w:suppressAutoHyphens w:val="true"/>
        <w:spacing w:before="0" w:after="283"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If at anytime you need to change information on a Call sign move it to between the arrows use F12 it will open a new box. Make your changes and hit update. Another option is to open Editor tab and you can make changes that way as well. The most common change is for nickname, for example William is changed to Bill in the Nickname databox.</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8585" w:dyaOrig="7876">
          <v:rect xmlns:o="urn:schemas-microsoft-com:office:office" xmlns:v="urn:schemas-microsoft-com:vml" id="rectole0000000009" style="width:429.250000pt;height:393.800000pt" o:preferrelative="t" o:ole="">
            <o:lock v:ext="edit"/>
            <v:imagedata xmlns:r="http://schemas.openxmlformats.org/officeDocument/2006/relationships" r:id="docRId20" o:title=""/>
          </v:rect>
          <o:OLEObject xmlns:r="http://schemas.openxmlformats.org/officeDocument/2006/relationships" xmlns:o="urn:schemas-microsoft-com:office:office" Type="Embed" ProgID="StaticMetafile" DrawAspect="Content" ObjectID="0000000009" ShapeID="rectole0000000009" r:id="docRId19"/>
        </w:object>
      </w:r>
    </w:p>
    <w:p>
      <w:pPr>
        <w:suppressAutoHyphens w:val="true"/>
        <w:spacing w:before="0" w:after="0" w:line="240"/>
        <w:ind w:right="0" w:left="0" w:firstLine="0"/>
        <w:jc w:val="both"/>
        <w:rPr>
          <w:rFonts w:ascii="Liberation Mono" w:hAnsi="Liberation Mono" w:cs="Liberation Mono" w:eastAsia="Liberation Mono"/>
          <w:color w:val="auto"/>
          <w:spacing w:val="0"/>
          <w:position w:val="0"/>
          <w:sz w:val="20"/>
          <w:shd w:fill="auto" w:val="clear"/>
        </w:rPr>
      </w:pPr>
      <w:r>
        <w:rPr>
          <w:rFonts w:ascii="Liberation Mono" w:hAnsi="Liberation Mono" w:cs="Liberation Mono" w:eastAsia="Liberation Mono"/>
          <w:color w:val="auto"/>
          <w:spacing w:val="0"/>
          <w:position w:val="0"/>
          <w:sz w:val="20"/>
          <w:shd w:fill="auto" w:val="clear"/>
        </w:rPr>
        <w:t xml:space="preserve">The image below is from Flnet information on their web site. We use F1-F4 for the roster. Note the default color is different from the original set that comes with the Flnet files.  You see other F key functions. You can move a call sign up or down as well if you discover you have missed an Op and added them later using the F9 and F10 keys you can resort the order.</w: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object w:dxaOrig="6357" w:dyaOrig="8240">
          <v:rect xmlns:o="urn:schemas-microsoft-com:office:office" xmlns:v="urn:schemas-microsoft-com:vml" id="rectole0000000010" style="width:317.850000pt;height:412.000000pt" o:preferrelative="t" o:ole="">
            <o:lock v:ext="edit"/>
            <v:imagedata xmlns:r="http://schemas.openxmlformats.org/officeDocument/2006/relationships" r:id="docRId22" o:title=""/>
          </v:rect>
          <o:OLEObject xmlns:r="http://schemas.openxmlformats.org/officeDocument/2006/relationships" xmlns:o="urn:schemas-microsoft-com:office:office" Type="Embed" ProgID="StaticMetafile" DrawAspect="Content" ObjectID="0000000010" ShapeID="rectole0000000010" r:id="docRId21"/>
        </w:object>
      </w:r>
    </w:p>
    <w:p>
      <w:pPr>
        <w:suppressAutoHyphens w:val="true"/>
        <w:spacing w:before="0" w:after="283" w:line="240"/>
        <w:ind w:right="0" w:left="0" w:firstLine="0"/>
        <w:jc w:val="both"/>
        <w:rPr>
          <w:rFonts w:ascii="Liberation Mono;monospace" w:hAnsi="Liberation Mono;monospace" w:cs="Liberation Mono;monospace" w:eastAsia="Liberation Mono;monospace"/>
          <w:color w:val="auto"/>
          <w:spacing w:val="0"/>
          <w:position w:val="0"/>
          <w:sz w:val="20"/>
          <w:shd w:fill="auto" w:val="clear"/>
        </w:rPr>
      </w:pPr>
      <w:r>
        <w:rPr>
          <w:rFonts w:ascii="Liberation Mono;monospace" w:hAnsi="Liberation Mono;monospace" w:cs="Liberation Mono;monospace" w:eastAsia="Liberation Mono;monospace"/>
          <w:color w:val="auto"/>
          <w:spacing w:val="0"/>
          <w:position w:val="0"/>
          <w:sz w:val="20"/>
          <w:shd w:fill="auto" w:val="clear"/>
        </w:rPr>
        <w:t xml:space="preserve">Start off doing a roster when you're signed in QNX. You might want to expermient with status at first then add priority as your mucsle memory kicks in. It won't take long before you will be performing quicker responses to multiple F keys. 73 Don KJ7VGV</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8.bin" Id="docRId17" Type="http://schemas.openxmlformats.org/officeDocument/2006/relationships/oleObject" /><Relationship Target="styles.xml" Id="docRId24" Type="http://schemas.openxmlformats.org/officeDocument/2006/relationships/styles" /><Relationship Target="embeddings/oleObject3.bin" Id="docRId7" Type="http://schemas.openxmlformats.org/officeDocument/2006/relationships/oleObject" /><Relationship Target="media/image6.wmf" Id="docRId14" Type="http://schemas.openxmlformats.org/officeDocument/2006/relationships/image" /><Relationship Target="numbering.xml" Id="docRId23" Type="http://schemas.openxmlformats.org/officeDocument/2006/relationships/numbering" /><Relationship Target="media/image2.wmf" Id="docRId6" Type="http://schemas.openxmlformats.org/officeDocument/2006/relationships/image" /><Relationship Target="embeddings/oleObject0.bin" Id="docRId1" Type="http://schemas.openxmlformats.org/officeDocument/2006/relationships/oleObject" /><Relationship Target="embeddings/oleObject7.bin" Id="docRId15" Type="http://schemas.openxmlformats.org/officeDocument/2006/relationships/oleObject" /><Relationship Target="media/image10.wmf" Id="docRId22" Type="http://schemas.openxmlformats.org/officeDocument/2006/relationships/image" /><Relationship Target="embeddings/oleObject4.bin" Id="docRId9" Type="http://schemas.openxmlformats.org/officeDocument/2006/relationships/oleObject" /><Relationship TargetMode="External" Target="http://www.w1hkj.com/" Id="docRId0" Type="http://schemas.openxmlformats.org/officeDocument/2006/relationships/hyperlink" /><Relationship Target="media/image5.wmf" Id="docRId12" Type="http://schemas.openxmlformats.org/officeDocument/2006/relationships/image" /><Relationship Target="media/image7.wmf" Id="docRId16" Type="http://schemas.openxmlformats.org/officeDocument/2006/relationships/image" /><Relationship Target="embeddings/oleObject10.bin" Id="docRId21" Type="http://schemas.openxmlformats.org/officeDocument/2006/relationships/oleObject" /><Relationship Target="media/image1.wmf" Id="docRId4" Type="http://schemas.openxmlformats.org/officeDocument/2006/relationships/image" /><Relationship Target="media/image3.wmf" Id="docRId8" Type="http://schemas.openxmlformats.org/officeDocument/2006/relationships/image" /><Relationship Target="embeddings/oleObject6.bin" Id="docRId13" Type="http://schemas.openxmlformats.org/officeDocument/2006/relationships/oleObject" /><Relationship Target="media/image9.wmf" Id="docRId20" Type="http://schemas.openxmlformats.org/officeDocument/2006/relationships/image" /><Relationship Target="embeddings/oleObject1.bin" Id="docRId3" Type="http://schemas.openxmlformats.org/officeDocument/2006/relationships/oleObject" /><Relationship Target="media/image4.wmf" Id="docRId10" Type="http://schemas.openxmlformats.org/officeDocument/2006/relationships/image" /><Relationship Target="media/image8.wmf" Id="docRId18" Type="http://schemas.openxmlformats.org/officeDocument/2006/relationships/image" /><Relationship Target="media/image0.wmf" Id="docRId2" Type="http://schemas.openxmlformats.org/officeDocument/2006/relationships/image" /><Relationship Target="embeddings/oleObject5.bin" Id="docRId11" Type="http://schemas.openxmlformats.org/officeDocument/2006/relationships/oleObject" /><Relationship Target="embeddings/oleObject9.bin" Id="docRId19" Type="http://schemas.openxmlformats.org/officeDocument/2006/relationships/oleObject" /><Relationship Target="embeddings/oleObject2.bin" Id="docRId5" Type="http://schemas.openxmlformats.org/officeDocument/2006/relationships/oleObject" /></Relationships>
</file>